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820E3A" w14:textId="77777777" w:rsidR="0027283B" w:rsidRPr="0009024D" w:rsidRDefault="00564A1E">
      <w:pPr>
        <w:pStyle w:val="Heading1"/>
        <w:jc w:val="center"/>
        <w:rPr>
          <w:lang w:val="es-SV"/>
        </w:rPr>
      </w:pPr>
      <w:r w:rsidRPr="0009024D">
        <w:rPr>
          <w:lang w:val="es-SV"/>
        </w:rPr>
        <w:t>HOJA DE REFERENCIA PARA EL FACILITADOR</w:t>
      </w:r>
    </w:p>
    <w:p w14:paraId="4368948C" w14:textId="77777777" w:rsidR="0027283B" w:rsidRPr="0009024D" w:rsidRDefault="00564A1E">
      <w:pPr>
        <w:jc w:val="center"/>
        <w:rPr>
          <w:lang w:val="es-SV"/>
        </w:rPr>
      </w:pPr>
      <w:r w:rsidRPr="0009024D">
        <w:rPr>
          <w:color w:val="1E2761"/>
          <w:sz w:val="28"/>
          <w:lang w:val="es-SV"/>
        </w:rPr>
        <w:t>Identificando Pensamientos Tóxicos y el Principio 5 de Fresh Hope</w:t>
      </w:r>
    </w:p>
    <w:p w14:paraId="1E1791A8" w14:textId="77777777" w:rsidR="0027283B" w:rsidRPr="0009024D" w:rsidRDefault="00564A1E">
      <w:pPr>
        <w:jc w:val="center"/>
        <w:rPr>
          <w:lang w:val="es-SV"/>
        </w:rPr>
      </w:pPr>
      <w:r w:rsidRPr="0009024D">
        <w:rPr>
          <w:lang w:val="es-SV"/>
        </w:rPr>
        <w:t>Serie: Una Mente en Paz • Temporada 1 (Semanas 1-4)</w:t>
      </w:r>
    </w:p>
    <w:p w14:paraId="093BA8DC" w14:textId="77777777" w:rsidR="0027283B" w:rsidRPr="0009024D" w:rsidRDefault="0027283B">
      <w:pPr>
        <w:rPr>
          <w:lang w:val="es-SV"/>
        </w:rPr>
      </w:pPr>
    </w:p>
    <w:p w14:paraId="50C9B6B2" w14:textId="77777777" w:rsidR="0027283B" w:rsidRPr="0009024D" w:rsidRDefault="00564A1E">
      <w:pPr>
        <w:pStyle w:val="Heading2"/>
        <w:rPr>
          <w:lang w:val="es-SV"/>
        </w:rPr>
      </w:pPr>
      <w:r w:rsidRPr="0009024D">
        <w:rPr>
          <w:lang w:val="es-SV"/>
        </w:rPr>
        <w:t>Conexión con el Principio 5 de Fresh Hope</w:t>
      </w:r>
    </w:p>
    <w:p w14:paraId="34753584" w14:textId="041BFDB1" w:rsidR="0027283B" w:rsidRPr="0009024D" w:rsidRDefault="0009024D">
      <w:pPr>
        <w:rPr>
          <w:lang w:val="es-SV"/>
        </w:rPr>
      </w:pPr>
      <w:r>
        <w:rPr>
          <w:b/>
          <w:lang w:val="es-SV"/>
        </w:rPr>
        <w:br/>
      </w:r>
      <w:r w:rsidR="00564A1E" w:rsidRPr="0009024D">
        <w:rPr>
          <w:lang w:val="es-SV"/>
        </w:rPr>
        <w:t xml:space="preserve">El Principio 5 nos recuerda una verdad fundamental: la recuperación requiere </w:t>
      </w:r>
      <w:proofErr w:type="gramStart"/>
      <w:r w:rsidR="00564A1E" w:rsidRPr="0009024D">
        <w:rPr>
          <w:lang w:val="es-SV"/>
        </w:rPr>
        <w:t>participación activa</w:t>
      </w:r>
      <w:proofErr w:type="gramEnd"/>
      <w:r w:rsidR="00564A1E" w:rsidRPr="0009024D">
        <w:rPr>
          <w:lang w:val="es-SV"/>
        </w:rPr>
        <w:t>. La medicación puede ser una herramienta esencial que estabiliza la química cerebral y hace posible el trabajo terapéutico. Sin embargo, no puede hacer por nosotros el trabajo de transformación mental que solo nosotros podemos realizar.</w:t>
      </w:r>
    </w:p>
    <w:p w14:paraId="0F92D336" w14:textId="77777777" w:rsidR="0027283B" w:rsidRPr="0009024D" w:rsidRDefault="0027283B">
      <w:pPr>
        <w:rPr>
          <w:lang w:val="es-SV"/>
        </w:rPr>
      </w:pPr>
    </w:p>
    <w:p w14:paraId="0EBD7252" w14:textId="77777777" w:rsidR="0027283B" w:rsidRPr="0009024D" w:rsidRDefault="00564A1E">
      <w:pPr>
        <w:rPr>
          <w:lang w:val="es-SV"/>
        </w:rPr>
      </w:pPr>
      <w:r w:rsidRPr="0009024D">
        <w:rPr>
          <w:b/>
          <w:lang w:val="es-SV"/>
        </w:rPr>
        <w:t>¿Cómo se conecta esta serie con el Principio 5?</w:t>
      </w:r>
      <w:r w:rsidRPr="0009024D">
        <w:rPr>
          <w:b/>
          <w:lang w:val="es-SV"/>
        </w:rPr>
        <w:br/>
      </w:r>
      <w:r w:rsidRPr="0009024D">
        <w:rPr>
          <w:lang w:val="es-SV"/>
        </w:rPr>
        <w:t>Aprender a trabajar con nuestros pensamientos ES parte activa de nuestra recuperación. No podemos esperar pasivamente que la medicina haga todo el trabajo. Debemos aprender a:</w:t>
      </w:r>
      <w:r w:rsidRPr="0009024D">
        <w:rPr>
          <w:lang w:val="es-SV"/>
        </w:rPr>
        <w:br/>
      </w:r>
      <w:r w:rsidRPr="0009024D">
        <w:rPr>
          <w:lang w:val="es-SV"/>
        </w:rPr>
        <w:br/>
        <w:t>• Reconocer patrones de pensamiento destructivos</w:t>
      </w:r>
      <w:r w:rsidRPr="0009024D">
        <w:rPr>
          <w:lang w:val="es-SV"/>
        </w:rPr>
        <w:br/>
        <w:t>• Observar nuestros pensamientos sin juzgarnos</w:t>
      </w:r>
      <w:r w:rsidRPr="0009024D">
        <w:rPr>
          <w:lang w:val="es-SV"/>
        </w:rPr>
        <w:br/>
        <w:t>• Llevar nuestras luchas mentales a Dios en oración honesta</w:t>
      </w:r>
      <w:r w:rsidRPr="0009024D">
        <w:rPr>
          <w:lang w:val="es-SV"/>
        </w:rPr>
        <w:br/>
        <w:t>• Descansar nuestra mente intencionalmente</w:t>
      </w:r>
      <w:r w:rsidRPr="0009024D">
        <w:rPr>
          <w:lang w:val="es-SV"/>
        </w:rPr>
        <w:br/>
      </w:r>
      <w:r w:rsidRPr="0009024D">
        <w:rPr>
          <w:lang w:val="es-SV"/>
        </w:rPr>
        <w:br/>
        <w:t>Estas cuatro habilidades son formas concretas de "trabajar en nuestra recuperación." Son las herramientas prácticas que complementan e</w:t>
      </w:r>
      <w:r w:rsidRPr="0009024D">
        <w:rPr>
          <w:lang w:val="es-SV"/>
        </w:rPr>
        <w:t>l tratamiento médico y terapéutico.</w:t>
      </w:r>
    </w:p>
    <w:p w14:paraId="14D77401" w14:textId="77777777" w:rsidR="0027283B" w:rsidRPr="0009024D" w:rsidRDefault="00564A1E">
      <w:pPr>
        <w:rPr>
          <w:lang w:val="es-SV"/>
        </w:rPr>
      </w:pPr>
      <w:r w:rsidRPr="0009024D">
        <w:rPr>
          <w:lang w:val="es-SV"/>
        </w:rPr>
        <w:br w:type="page"/>
      </w:r>
    </w:p>
    <w:p w14:paraId="288A1764" w14:textId="77777777" w:rsidR="0027283B" w:rsidRPr="0009024D" w:rsidRDefault="00564A1E">
      <w:pPr>
        <w:pStyle w:val="Heading2"/>
        <w:rPr>
          <w:lang w:val="es-SV"/>
        </w:rPr>
      </w:pPr>
      <w:proofErr w:type="gramStart"/>
      <w:r w:rsidRPr="0009024D">
        <w:rPr>
          <w:lang w:val="es-SV"/>
        </w:rPr>
        <w:lastRenderedPageBreak/>
        <w:t>Tipos de Pensamientos Tóxicos a Identificar</w:t>
      </w:r>
      <w:proofErr w:type="gramEnd"/>
    </w:p>
    <w:p w14:paraId="54B026AD" w14:textId="77777777" w:rsidR="0027283B" w:rsidRPr="0009024D" w:rsidRDefault="00564A1E">
      <w:pPr>
        <w:rPr>
          <w:lang w:val="es-SV"/>
        </w:rPr>
      </w:pPr>
      <w:r w:rsidRPr="0009024D">
        <w:rPr>
          <w:lang w:val="es-SV"/>
        </w:rPr>
        <w:t>Durante estas 4 semanas, ayude a los participantes a reconocer estos patrones comunes de pensamiento tóxico. Use estos ejemplos para facilitar la discusión y ayudar al grupo a identificar sus propios patrones.</w:t>
      </w:r>
    </w:p>
    <w:p w14:paraId="04C8A267" w14:textId="77777777" w:rsidR="0027283B" w:rsidRPr="0009024D" w:rsidRDefault="0027283B">
      <w:pPr>
        <w:rPr>
          <w:lang w:val="es-SV"/>
        </w:rPr>
      </w:pPr>
    </w:p>
    <w:p w14:paraId="200AFDF2" w14:textId="77777777" w:rsidR="0027283B" w:rsidRDefault="00564A1E">
      <w:pPr>
        <w:pStyle w:val="Heading3"/>
      </w:pPr>
      <w:r>
        <w:t>1. DISTORSIONES COGNITIVAS</w:t>
      </w:r>
    </w:p>
    <w:tbl>
      <w:tblPr>
        <w:tblStyle w:val="LightGrid-Accent1"/>
        <w:tblW w:w="0" w:type="auto"/>
        <w:tblLook w:val="04A0" w:firstRow="1" w:lastRow="0" w:firstColumn="1" w:lastColumn="0" w:noHBand="0" w:noVBand="1"/>
      </w:tblPr>
      <w:tblGrid>
        <w:gridCol w:w="2880"/>
        <w:gridCol w:w="2880"/>
        <w:gridCol w:w="2880"/>
      </w:tblGrid>
      <w:tr w:rsidR="0027283B" w14:paraId="18F8AFD3" w14:textId="77777777" w:rsidTr="0027283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</w:tcPr>
          <w:p w14:paraId="60BCED0D" w14:textId="77777777" w:rsidR="0027283B" w:rsidRDefault="00564A1E">
            <w:r>
              <w:t>Tipo de Distorsión</w:t>
            </w:r>
          </w:p>
        </w:tc>
        <w:tc>
          <w:tcPr>
            <w:tcW w:w="2880" w:type="dxa"/>
          </w:tcPr>
          <w:p w14:paraId="4ADEF825" w14:textId="77777777" w:rsidR="0027283B" w:rsidRDefault="00564A1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Qué Es</w:t>
            </w:r>
          </w:p>
        </w:tc>
        <w:tc>
          <w:tcPr>
            <w:tcW w:w="2880" w:type="dxa"/>
          </w:tcPr>
          <w:p w14:paraId="66E276E9" w14:textId="77777777" w:rsidR="0027283B" w:rsidRDefault="00564A1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Ejemplos</w:t>
            </w:r>
          </w:p>
        </w:tc>
      </w:tr>
      <w:tr w:rsidR="0027283B" w:rsidRPr="0009024D" w14:paraId="5606999D" w14:textId="77777777" w:rsidTr="002728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</w:tcPr>
          <w:p w14:paraId="177DE9B4" w14:textId="77777777" w:rsidR="0027283B" w:rsidRDefault="00564A1E">
            <w:r>
              <w:t>Pensamiento Todo-o-Nada</w:t>
            </w:r>
          </w:p>
        </w:tc>
        <w:tc>
          <w:tcPr>
            <w:tcW w:w="2880" w:type="dxa"/>
          </w:tcPr>
          <w:p w14:paraId="547B4CC5" w14:textId="77777777" w:rsidR="0027283B" w:rsidRPr="0009024D" w:rsidRDefault="00564A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SV"/>
              </w:rPr>
            </w:pPr>
            <w:r w:rsidRPr="0009024D">
              <w:rPr>
                <w:lang w:val="es-SV"/>
              </w:rPr>
              <w:t>Ver las cosas en categorías absolutas, sin punto medio</w:t>
            </w:r>
          </w:p>
        </w:tc>
        <w:tc>
          <w:tcPr>
            <w:tcW w:w="2880" w:type="dxa"/>
          </w:tcPr>
          <w:p w14:paraId="193D0C1E" w14:textId="77777777" w:rsidR="0027283B" w:rsidRPr="0009024D" w:rsidRDefault="00564A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SV"/>
              </w:rPr>
            </w:pPr>
            <w:r w:rsidRPr="0009024D">
              <w:rPr>
                <w:lang w:val="es-SV"/>
              </w:rPr>
              <w:t>"Si no soy perfecto, soy un fracaso total"</w:t>
            </w:r>
            <w:r w:rsidRPr="0009024D">
              <w:rPr>
                <w:lang w:val="es-SV"/>
              </w:rPr>
              <w:br/>
              <w:t>"Siempre me sale todo mal"</w:t>
            </w:r>
          </w:p>
        </w:tc>
      </w:tr>
      <w:tr w:rsidR="0027283B" w:rsidRPr="0009024D" w14:paraId="5D355C92" w14:textId="77777777" w:rsidTr="0027283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</w:tcPr>
          <w:p w14:paraId="563FF726" w14:textId="77777777" w:rsidR="0027283B" w:rsidRDefault="00564A1E">
            <w:proofErr w:type="spellStart"/>
            <w:r>
              <w:t>Catastrofización</w:t>
            </w:r>
            <w:proofErr w:type="spellEnd"/>
          </w:p>
        </w:tc>
        <w:tc>
          <w:tcPr>
            <w:tcW w:w="2880" w:type="dxa"/>
          </w:tcPr>
          <w:p w14:paraId="6EF941D9" w14:textId="77777777" w:rsidR="0027283B" w:rsidRPr="0009024D" w:rsidRDefault="00564A1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lang w:val="es-SV"/>
              </w:rPr>
            </w:pPr>
            <w:r w:rsidRPr="0009024D">
              <w:rPr>
                <w:lang w:val="es-SV"/>
              </w:rPr>
              <w:t>Esperar que suceda el peor escenario posible</w:t>
            </w:r>
          </w:p>
        </w:tc>
        <w:tc>
          <w:tcPr>
            <w:tcW w:w="2880" w:type="dxa"/>
          </w:tcPr>
          <w:p w14:paraId="6B6001E3" w14:textId="77777777" w:rsidR="0027283B" w:rsidRPr="0009024D" w:rsidRDefault="00564A1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lang w:val="es-SV"/>
              </w:rPr>
            </w:pPr>
            <w:r w:rsidRPr="0009024D">
              <w:rPr>
                <w:lang w:val="es-SV"/>
              </w:rPr>
              <w:t>"Voy a perder mi trabajo y terminaré en la calle"</w:t>
            </w:r>
            <w:r w:rsidRPr="0009024D">
              <w:rPr>
                <w:lang w:val="es-SV"/>
              </w:rPr>
              <w:br/>
              <w:t>"Esta enfermedad me va a matar"</w:t>
            </w:r>
          </w:p>
        </w:tc>
      </w:tr>
      <w:tr w:rsidR="0027283B" w:rsidRPr="0009024D" w14:paraId="06A7F36B" w14:textId="77777777" w:rsidTr="002728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</w:tcPr>
          <w:p w14:paraId="632D37A9" w14:textId="77777777" w:rsidR="0027283B" w:rsidRDefault="00564A1E">
            <w:proofErr w:type="spellStart"/>
            <w:r>
              <w:t>Personalización</w:t>
            </w:r>
            <w:proofErr w:type="spellEnd"/>
          </w:p>
        </w:tc>
        <w:tc>
          <w:tcPr>
            <w:tcW w:w="2880" w:type="dxa"/>
          </w:tcPr>
          <w:p w14:paraId="58BD3A71" w14:textId="77777777" w:rsidR="0027283B" w:rsidRPr="0009024D" w:rsidRDefault="00564A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SV"/>
              </w:rPr>
            </w:pPr>
            <w:r w:rsidRPr="0009024D">
              <w:rPr>
                <w:lang w:val="es-SV"/>
              </w:rPr>
              <w:t>Asumir que todo es culpa tuya</w:t>
            </w:r>
          </w:p>
        </w:tc>
        <w:tc>
          <w:tcPr>
            <w:tcW w:w="2880" w:type="dxa"/>
          </w:tcPr>
          <w:p w14:paraId="6E77D80A" w14:textId="77777777" w:rsidR="0027283B" w:rsidRPr="0009024D" w:rsidRDefault="00564A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SV"/>
              </w:rPr>
            </w:pPr>
            <w:r w:rsidRPr="0009024D">
              <w:rPr>
                <w:lang w:val="es-SV"/>
              </w:rPr>
              <w:t>"Mi hijo está teniendo problemas porque soy mal padre/madre"</w:t>
            </w:r>
            <w:r w:rsidRPr="0009024D">
              <w:rPr>
                <w:lang w:val="es-SV"/>
              </w:rPr>
              <w:br/>
              <w:t>"El pastor está de mal humor por mi culpa"</w:t>
            </w:r>
          </w:p>
        </w:tc>
      </w:tr>
      <w:tr w:rsidR="0027283B" w:rsidRPr="0009024D" w14:paraId="12E0DB62" w14:textId="77777777" w:rsidTr="0027283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</w:tcPr>
          <w:p w14:paraId="7432060B" w14:textId="77777777" w:rsidR="0027283B" w:rsidRDefault="00564A1E">
            <w:r>
              <w:t>Lectura de Mente</w:t>
            </w:r>
          </w:p>
        </w:tc>
        <w:tc>
          <w:tcPr>
            <w:tcW w:w="2880" w:type="dxa"/>
          </w:tcPr>
          <w:p w14:paraId="3E1EBA59" w14:textId="77777777" w:rsidR="0027283B" w:rsidRPr="0009024D" w:rsidRDefault="00564A1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lang w:val="es-SV"/>
              </w:rPr>
            </w:pPr>
            <w:r w:rsidRPr="0009024D">
              <w:rPr>
                <w:lang w:val="es-SV"/>
              </w:rPr>
              <w:t>Asumir que sabes lo que otros piensan sin evidencia</w:t>
            </w:r>
          </w:p>
        </w:tc>
        <w:tc>
          <w:tcPr>
            <w:tcW w:w="2880" w:type="dxa"/>
          </w:tcPr>
          <w:p w14:paraId="3BDFC6F8" w14:textId="77777777" w:rsidR="0027283B" w:rsidRPr="0009024D" w:rsidRDefault="00564A1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lang w:val="es-SV"/>
              </w:rPr>
            </w:pPr>
            <w:r w:rsidRPr="0009024D">
              <w:rPr>
                <w:lang w:val="es-SV"/>
              </w:rPr>
              <w:t>"Todos en la iglesia piensan que soy raro"</w:t>
            </w:r>
            <w:r w:rsidRPr="0009024D">
              <w:rPr>
                <w:lang w:val="es-SV"/>
              </w:rPr>
              <w:br/>
              <w:t>"Ella me odia, lo sé"</w:t>
            </w:r>
          </w:p>
        </w:tc>
      </w:tr>
      <w:tr w:rsidR="0027283B" w:rsidRPr="0009024D" w14:paraId="5D93C1C0" w14:textId="77777777" w:rsidTr="002728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</w:tcPr>
          <w:p w14:paraId="574CF66C" w14:textId="77777777" w:rsidR="0027283B" w:rsidRDefault="00564A1E">
            <w:proofErr w:type="spellStart"/>
            <w:r>
              <w:t>Filtro</w:t>
            </w:r>
            <w:proofErr w:type="spellEnd"/>
            <w:r>
              <w:t xml:space="preserve"> Mental</w:t>
            </w:r>
          </w:p>
        </w:tc>
        <w:tc>
          <w:tcPr>
            <w:tcW w:w="2880" w:type="dxa"/>
          </w:tcPr>
          <w:p w14:paraId="3E967370" w14:textId="77777777" w:rsidR="0027283B" w:rsidRPr="0009024D" w:rsidRDefault="00564A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SV"/>
              </w:rPr>
            </w:pPr>
            <w:r w:rsidRPr="0009024D">
              <w:rPr>
                <w:lang w:val="es-SV"/>
              </w:rPr>
              <w:t>Solo ver lo negativo e ignorar lo positivo</w:t>
            </w:r>
          </w:p>
        </w:tc>
        <w:tc>
          <w:tcPr>
            <w:tcW w:w="2880" w:type="dxa"/>
          </w:tcPr>
          <w:p w14:paraId="2CD7603D" w14:textId="77777777" w:rsidR="0027283B" w:rsidRPr="0009024D" w:rsidRDefault="00564A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SV"/>
              </w:rPr>
            </w:pPr>
            <w:r w:rsidRPr="0009024D">
              <w:rPr>
                <w:lang w:val="es-SV"/>
              </w:rPr>
              <w:t>"Nadie me aprecia" (ignorando 10 muestras de aprecio recientes)</w:t>
            </w:r>
            <w:r w:rsidRPr="0009024D">
              <w:rPr>
                <w:lang w:val="es-SV"/>
              </w:rPr>
              <w:br/>
              <w:t>"Todo salió mal hoy" (olvidando las cosas buenas)</w:t>
            </w:r>
          </w:p>
        </w:tc>
      </w:tr>
      <w:tr w:rsidR="0027283B" w:rsidRPr="0009024D" w14:paraId="01816297" w14:textId="77777777" w:rsidTr="0027283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</w:tcPr>
          <w:p w14:paraId="087CC86E" w14:textId="77777777" w:rsidR="0027283B" w:rsidRDefault="00564A1E">
            <w:proofErr w:type="spellStart"/>
            <w:r>
              <w:t>Descalificación</w:t>
            </w:r>
            <w:proofErr w:type="spellEnd"/>
            <w:r>
              <w:t xml:space="preserve"> de lo </w:t>
            </w:r>
            <w:proofErr w:type="spellStart"/>
            <w:r>
              <w:t>Positivo</w:t>
            </w:r>
            <w:proofErr w:type="spellEnd"/>
          </w:p>
        </w:tc>
        <w:tc>
          <w:tcPr>
            <w:tcW w:w="2880" w:type="dxa"/>
          </w:tcPr>
          <w:p w14:paraId="3621EA18" w14:textId="77777777" w:rsidR="0027283B" w:rsidRPr="0009024D" w:rsidRDefault="00564A1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lang w:val="es-SV"/>
              </w:rPr>
            </w:pPr>
            <w:r w:rsidRPr="0009024D">
              <w:rPr>
                <w:lang w:val="es-SV"/>
              </w:rPr>
              <w:t>Rechazar experiencias positivas como "que no cuentan"</w:t>
            </w:r>
          </w:p>
        </w:tc>
        <w:tc>
          <w:tcPr>
            <w:tcW w:w="2880" w:type="dxa"/>
          </w:tcPr>
          <w:p w14:paraId="4E1E7528" w14:textId="77777777" w:rsidR="0027283B" w:rsidRPr="0009024D" w:rsidRDefault="00564A1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lang w:val="es-SV"/>
              </w:rPr>
            </w:pPr>
            <w:r w:rsidRPr="0009024D">
              <w:rPr>
                <w:lang w:val="es-SV"/>
              </w:rPr>
              <w:t>"Ese cumplido no cuenta porque solo lo dijo por lástima"</w:t>
            </w:r>
            <w:r w:rsidRPr="0009024D">
              <w:rPr>
                <w:lang w:val="es-SV"/>
              </w:rPr>
              <w:br/>
              <w:t>"Eso fue suerte, no habilidad"</w:t>
            </w:r>
          </w:p>
        </w:tc>
      </w:tr>
      <w:tr w:rsidR="0027283B" w:rsidRPr="0009024D" w14:paraId="5A42C4DB" w14:textId="77777777" w:rsidTr="002728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</w:tcPr>
          <w:p w14:paraId="5BAFF346" w14:textId="77777777" w:rsidR="0027283B" w:rsidRDefault="00564A1E">
            <w:proofErr w:type="spellStart"/>
            <w:r>
              <w:t>Razonamiento</w:t>
            </w:r>
            <w:proofErr w:type="spellEnd"/>
            <w:r>
              <w:t xml:space="preserve"> </w:t>
            </w:r>
            <w:proofErr w:type="spellStart"/>
            <w:r>
              <w:t>Emocional</w:t>
            </w:r>
            <w:proofErr w:type="spellEnd"/>
          </w:p>
        </w:tc>
        <w:tc>
          <w:tcPr>
            <w:tcW w:w="2880" w:type="dxa"/>
          </w:tcPr>
          <w:p w14:paraId="0814BC05" w14:textId="77777777" w:rsidR="0027283B" w:rsidRPr="0009024D" w:rsidRDefault="00564A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SV"/>
              </w:rPr>
            </w:pPr>
            <w:r w:rsidRPr="0009024D">
              <w:rPr>
                <w:lang w:val="es-SV"/>
              </w:rPr>
              <w:t>Creer que tus sentimientos son hechos</w:t>
            </w:r>
          </w:p>
        </w:tc>
        <w:tc>
          <w:tcPr>
            <w:tcW w:w="2880" w:type="dxa"/>
          </w:tcPr>
          <w:p w14:paraId="1E7DC6DD" w14:textId="77777777" w:rsidR="0027283B" w:rsidRPr="0009024D" w:rsidRDefault="00564A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SV"/>
              </w:rPr>
            </w:pPr>
            <w:r w:rsidRPr="0009024D">
              <w:rPr>
                <w:lang w:val="es-SV"/>
              </w:rPr>
              <w:t>"Me siento inútil, entonces debo ser inútil"</w:t>
            </w:r>
            <w:r w:rsidRPr="0009024D">
              <w:rPr>
                <w:lang w:val="es-SV"/>
              </w:rPr>
              <w:br/>
              <w:t>"Tengo miedo, entonces debe ser peligroso"</w:t>
            </w:r>
          </w:p>
        </w:tc>
      </w:tr>
    </w:tbl>
    <w:p w14:paraId="4E86E4B8" w14:textId="77777777" w:rsidR="0027283B" w:rsidRPr="0009024D" w:rsidRDefault="00564A1E">
      <w:pPr>
        <w:rPr>
          <w:lang w:val="es-SV"/>
        </w:rPr>
      </w:pPr>
      <w:r w:rsidRPr="0009024D">
        <w:rPr>
          <w:lang w:val="es-SV"/>
        </w:rPr>
        <w:br w:type="page"/>
      </w:r>
    </w:p>
    <w:p w14:paraId="2801348C" w14:textId="77777777" w:rsidR="0027283B" w:rsidRDefault="00564A1E">
      <w:pPr>
        <w:pStyle w:val="Heading3"/>
      </w:pPr>
      <w:r>
        <w:lastRenderedPageBreak/>
        <w:t>2. PENSAMIENTOS DEPRESIVOS</w:t>
      </w:r>
    </w:p>
    <w:tbl>
      <w:tblPr>
        <w:tblStyle w:val="LightGrid-Accent1"/>
        <w:tblW w:w="0" w:type="auto"/>
        <w:tblLook w:val="04A0" w:firstRow="1" w:lastRow="0" w:firstColumn="1" w:lastColumn="0" w:noHBand="0" w:noVBand="1"/>
      </w:tblPr>
      <w:tblGrid>
        <w:gridCol w:w="4320"/>
        <w:gridCol w:w="4320"/>
      </w:tblGrid>
      <w:tr w:rsidR="0027283B" w14:paraId="06AE762C" w14:textId="77777777" w:rsidTr="0027283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20" w:type="dxa"/>
          </w:tcPr>
          <w:p w14:paraId="5149A032" w14:textId="77777777" w:rsidR="0027283B" w:rsidRDefault="00564A1E">
            <w:r>
              <w:t>Categoría</w:t>
            </w:r>
          </w:p>
        </w:tc>
        <w:tc>
          <w:tcPr>
            <w:tcW w:w="4320" w:type="dxa"/>
          </w:tcPr>
          <w:p w14:paraId="109386FE" w14:textId="77777777" w:rsidR="0027283B" w:rsidRDefault="00564A1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Ejemplos de Pensamientos</w:t>
            </w:r>
          </w:p>
        </w:tc>
      </w:tr>
      <w:tr w:rsidR="0027283B" w:rsidRPr="0009024D" w14:paraId="4449F050" w14:textId="77777777" w:rsidTr="002728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20" w:type="dxa"/>
          </w:tcPr>
          <w:p w14:paraId="6DF83CCA" w14:textId="77777777" w:rsidR="0027283B" w:rsidRDefault="00564A1E">
            <w:r>
              <w:t>Desesperanza</w:t>
            </w:r>
          </w:p>
        </w:tc>
        <w:tc>
          <w:tcPr>
            <w:tcW w:w="4320" w:type="dxa"/>
          </w:tcPr>
          <w:p w14:paraId="6741042C" w14:textId="77777777" w:rsidR="0027283B" w:rsidRPr="0009024D" w:rsidRDefault="00564A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SV"/>
              </w:rPr>
            </w:pPr>
            <w:r w:rsidRPr="0009024D">
              <w:rPr>
                <w:lang w:val="es-SV"/>
              </w:rPr>
              <w:t>"Nada va a mejorar nunca"</w:t>
            </w:r>
            <w:r w:rsidRPr="0009024D">
              <w:rPr>
                <w:lang w:val="es-SV"/>
              </w:rPr>
              <w:br/>
              <w:t>"No hay salida para mi situación"</w:t>
            </w:r>
            <w:r w:rsidRPr="0009024D">
              <w:rPr>
                <w:lang w:val="es-SV"/>
              </w:rPr>
              <w:br/>
              <w:t>"¿Para qué intentar?"</w:t>
            </w:r>
          </w:p>
        </w:tc>
      </w:tr>
      <w:tr w:rsidR="0027283B" w:rsidRPr="0009024D" w14:paraId="05D06D1D" w14:textId="77777777" w:rsidTr="0027283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20" w:type="dxa"/>
          </w:tcPr>
          <w:p w14:paraId="63950F37" w14:textId="77777777" w:rsidR="0027283B" w:rsidRDefault="00564A1E">
            <w:proofErr w:type="spellStart"/>
            <w:r>
              <w:t>Inutilidad</w:t>
            </w:r>
            <w:proofErr w:type="spellEnd"/>
          </w:p>
        </w:tc>
        <w:tc>
          <w:tcPr>
            <w:tcW w:w="4320" w:type="dxa"/>
          </w:tcPr>
          <w:p w14:paraId="6875AF3C" w14:textId="77777777" w:rsidR="0027283B" w:rsidRPr="0009024D" w:rsidRDefault="00564A1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lang w:val="es-SV"/>
              </w:rPr>
            </w:pPr>
            <w:r w:rsidRPr="0009024D">
              <w:rPr>
                <w:lang w:val="es-SV"/>
              </w:rPr>
              <w:t>"No sirvo para nada"</w:t>
            </w:r>
            <w:r w:rsidRPr="0009024D">
              <w:rPr>
                <w:lang w:val="es-SV"/>
              </w:rPr>
              <w:br/>
              <w:t>"Soy una carga para todos"</w:t>
            </w:r>
            <w:r w:rsidRPr="0009024D">
              <w:rPr>
                <w:lang w:val="es-SV"/>
              </w:rPr>
              <w:br/>
              <w:t>"El mundo estaría mejor sin mí"</w:t>
            </w:r>
          </w:p>
        </w:tc>
      </w:tr>
      <w:tr w:rsidR="0027283B" w:rsidRPr="0009024D" w14:paraId="3BBDFF7A" w14:textId="77777777" w:rsidTr="002728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20" w:type="dxa"/>
          </w:tcPr>
          <w:p w14:paraId="27F69C9F" w14:textId="77777777" w:rsidR="0027283B" w:rsidRDefault="00564A1E">
            <w:proofErr w:type="spellStart"/>
            <w:r>
              <w:t>Autocrítica</w:t>
            </w:r>
            <w:proofErr w:type="spellEnd"/>
            <w:r>
              <w:t xml:space="preserve"> Extrema</w:t>
            </w:r>
          </w:p>
        </w:tc>
        <w:tc>
          <w:tcPr>
            <w:tcW w:w="4320" w:type="dxa"/>
          </w:tcPr>
          <w:p w14:paraId="3AE3443F" w14:textId="77777777" w:rsidR="0027283B" w:rsidRPr="0009024D" w:rsidRDefault="00564A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SV"/>
              </w:rPr>
            </w:pPr>
            <w:r w:rsidRPr="0009024D">
              <w:rPr>
                <w:lang w:val="es-SV"/>
              </w:rPr>
              <w:t>"Soy un desastre"</w:t>
            </w:r>
            <w:r w:rsidRPr="0009024D">
              <w:rPr>
                <w:lang w:val="es-SV"/>
              </w:rPr>
              <w:br/>
              <w:t>"Todo lo que toco lo arruino"</w:t>
            </w:r>
            <w:r w:rsidRPr="0009024D">
              <w:rPr>
                <w:lang w:val="es-SV"/>
              </w:rPr>
              <w:br/>
              <w:t>"Nunca hago nada bien"</w:t>
            </w:r>
          </w:p>
        </w:tc>
      </w:tr>
      <w:tr w:rsidR="0027283B" w:rsidRPr="0009024D" w14:paraId="3C2DA743" w14:textId="77777777" w:rsidTr="0027283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20" w:type="dxa"/>
          </w:tcPr>
          <w:p w14:paraId="02FEB5F4" w14:textId="77777777" w:rsidR="0027283B" w:rsidRDefault="00564A1E">
            <w:proofErr w:type="spellStart"/>
            <w:r>
              <w:t>Comparación</w:t>
            </w:r>
            <w:proofErr w:type="spellEnd"/>
            <w:r>
              <w:t xml:space="preserve"> </w:t>
            </w:r>
            <w:proofErr w:type="spellStart"/>
            <w:r>
              <w:t>Destructiva</w:t>
            </w:r>
            <w:proofErr w:type="spellEnd"/>
          </w:p>
        </w:tc>
        <w:tc>
          <w:tcPr>
            <w:tcW w:w="4320" w:type="dxa"/>
          </w:tcPr>
          <w:p w14:paraId="009701D3" w14:textId="77777777" w:rsidR="0027283B" w:rsidRPr="0009024D" w:rsidRDefault="00564A1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lang w:val="es-SV"/>
              </w:rPr>
            </w:pPr>
            <w:r w:rsidRPr="0009024D">
              <w:rPr>
                <w:lang w:val="es-SV"/>
              </w:rPr>
              <w:t>"Todos los demás son mejores que yo"</w:t>
            </w:r>
            <w:r w:rsidRPr="0009024D">
              <w:rPr>
                <w:lang w:val="es-SV"/>
              </w:rPr>
              <w:br/>
              <w:t>"Nunca seré tan exitoso/feliz/espiritual como ellos"</w:t>
            </w:r>
            <w:r w:rsidRPr="0009024D">
              <w:rPr>
                <w:lang w:val="es-SV"/>
              </w:rPr>
              <w:br/>
              <w:t>"Soy el único que lucha así"</w:t>
            </w:r>
          </w:p>
        </w:tc>
      </w:tr>
    </w:tbl>
    <w:p w14:paraId="3E769B3D" w14:textId="77777777" w:rsidR="0027283B" w:rsidRPr="0009024D" w:rsidRDefault="0027283B">
      <w:pPr>
        <w:rPr>
          <w:lang w:val="es-SV"/>
        </w:rPr>
      </w:pPr>
    </w:p>
    <w:p w14:paraId="672E3B17" w14:textId="77777777" w:rsidR="0027283B" w:rsidRDefault="00564A1E">
      <w:pPr>
        <w:pStyle w:val="Heading3"/>
      </w:pPr>
      <w:r>
        <w:t>3. PENSAMIENTOS ANSIOSOS</w:t>
      </w:r>
    </w:p>
    <w:tbl>
      <w:tblPr>
        <w:tblStyle w:val="LightGrid-Accent1"/>
        <w:tblW w:w="0" w:type="auto"/>
        <w:tblLook w:val="04A0" w:firstRow="1" w:lastRow="0" w:firstColumn="1" w:lastColumn="0" w:noHBand="0" w:noVBand="1"/>
      </w:tblPr>
      <w:tblGrid>
        <w:gridCol w:w="4320"/>
        <w:gridCol w:w="4320"/>
      </w:tblGrid>
      <w:tr w:rsidR="0027283B" w14:paraId="68FDDC49" w14:textId="77777777" w:rsidTr="0027283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20" w:type="dxa"/>
          </w:tcPr>
          <w:p w14:paraId="739DC994" w14:textId="77777777" w:rsidR="0027283B" w:rsidRDefault="00564A1E">
            <w:r>
              <w:t>Categoría</w:t>
            </w:r>
          </w:p>
        </w:tc>
        <w:tc>
          <w:tcPr>
            <w:tcW w:w="4320" w:type="dxa"/>
          </w:tcPr>
          <w:p w14:paraId="074B2602" w14:textId="77777777" w:rsidR="0027283B" w:rsidRDefault="00564A1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Ejemplos de Pensamientos</w:t>
            </w:r>
          </w:p>
        </w:tc>
      </w:tr>
      <w:tr w:rsidR="0027283B" w:rsidRPr="0009024D" w14:paraId="7D21C8CF" w14:textId="77777777" w:rsidTr="002728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20" w:type="dxa"/>
          </w:tcPr>
          <w:p w14:paraId="6DF8DA3F" w14:textId="77777777" w:rsidR="0027283B" w:rsidRDefault="00564A1E">
            <w:r>
              <w:t>Preocupación Obsesiva</w:t>
            </w:r>
          </w:p>
        </w:tc>
        <w:tc>
          <w:tcPr>
            <w:tcW w:w="4320" w:type="dxa"/>
          </w:tcPr>
          <w:p w14:paraId="7ED99B25" w14:textId="77777777" w:rsidR="0027283B" w:rsidRPr="0009024D" w:rsidRDefault="00564A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SV"/>
              </w:rPr>
            </w:pPr>
            <w:r w:rsidRPr="0009024D">
              <w:rPr>
                <w:lang w:val="es-SV"/>
              </w:rPr>
              <w:t>"¿Y si pierdo mi trabajo?"</w:t>
            </w:r>
            <w:r w:rsidRPr="0009024D">
              <w:rPr>
                <w:lang w:val="es-SV"/>
              </w:rPr>
              <w:br/>
              <w:t>"¿Y si mi hijo tiene un accidente?"</w:t>
            </w:r>
            <w:r w:rsidRPr="0009024D">
              <w:rPr>
                <w:lang w:val="es-SV"/>
              </w:rPr>
              <w:br/>
              <w:t>"¿Y si me enfermo gravemente?"</w:t>
            </w:r>
          </w:p>
        </w:tc>
      </w:tr>
      <w:tr w:rsidR="0027283B" w:rsidRPr="0009024D" w14:paraId="09FD2254" w14:textId="77777777" w:rsidTr="0027283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20" w:type="dxa"/>
          </w:tcPr>
          <w:p w14:paraId="14219C79" w14:textId="77777777" w:rsidR="0027283B" w:rsidRDefault="00564A1E">
            <w:proofErr w:type="spellStart"/>
            <w:r>
              <w:t>Necesidad</w:t>
            </w:r>
            <w:proofErr w:type="spellEnd"/>
            <w:r>
              <w:t xml:space="preserve"> de Control</w:t>
            </w:r>
          </w:p>
        </w:tc>
        <w:tc>
          <w:tcPr>
            <w:tcW w:w="4320" w:type="dxa"/>
          </w:tcPr>
          <w:p w14:paraId="687C7764" w14:textId="77777777" w:rsidR="0027283B" w:rsidRPr="0009024D" w:rsidRDefault="00564A1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lang w:val="es-SV"/>
              </w:rPr>
            </w:pPr>
            <w:r w:rsidRPr="0009024D">
              <w:rPr>
                <w:lang w:val="es-SV"/>
              </w:rPr>
              <w:t>"Tengo que asegurarme de que todo salga perfecto"</w:t>
            </w:r>
            <w:r w:rsidRPr="0009024D">
              <w:rPr>
                <w:lang w:val="es-SV"/>
              </w:rPr>
              <w:br/>
              <w:t>"Si no controlo cada detalle, algo malo pasará"</w:t>
            </w:r>
            <w:r w:rsidRPr="0009024D">
              <w:rPr>
                <w:lang w:val="es-SV"/>
              </w:rPr>
              <w:br/>
              <w:t>"No puedo confiar en nadie más"</w:t>
            </w:r>
          </w:p>
        </w:tc>
      </w:tr>
      <w:tr w:rsidR="0027283B" w:rsidRPr="0009024D" w14:paraId="5B3CE7DF" w14:textId="77777777" w:rsidTr="002728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20" w:type="dxa"/>
          </w:tcPr>
          <w:p w14:paraId="4F1AB2AD" w14:textId="77777777" w:rsidR="0027283B" w:rsidRDefault="00564A1E">
            <w:proofErr w:type="spellStart"/>
            <w:r>
              <w:t>Perfeccionismo</w:t>
            </w:r>
            <w:proofErr w:type="spellEnd"/>
            <w:r>
              <w:t xml:space="preserve"> </w:t>
            </w:r>
            <w:proofErr w:type="spellStart"/>
            <w:r>
              <w:t>Paralizante</w:t>
            </w:r>
            <w:proofErr w:type="spellEnd"/>
          </w:p>
        </w:tc>
        <w:tc>
          <w:tcPr>
            <w:tcW w:w="4320" w:type="dxa"/>
          </w:tcPr>
          <w:p w14:paraId="4E457F99" w14:textId="77777777" w:rsidR="0027283B" w:rsidRPr="0009024D" w:rsidRDefault="00564A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SV"/>
              </w:rPr>
            </w:pPr>
            <w:r w:rsidRPr="0009024D">
              <w:rPr>
                <w:lang w:val="es-SV"/>
              </w:rPr>
              <w:t>"Si no puedo hacerlo perfectamente, mejor no lo hago"</w:t>
            </w:r>
            <w:r w:rsidRPr="0009024D">
              <w:rPr>
                <w:lang w:val="es-SV"/>
              </w:rPr>
              <w:br/>
              <w:t>"Un error arruinará todo"</w:t>
            </w:r>
            <w:r w:rsidRPr="0009024D">
              <w:rPr>
                <w:lang w:val="es-SV"/>
              </w:rPr>
              <w:br/>
              <w:t>"Debo estar seguro al 100% antes de actuar"</w:t>
            </w:r>
          </w:p>
        </w:tc>
      </w:tr>
      <w:tr w:rsidR="0027283B" w:rsidRPr="0009024D" w14:paraId="0C6388D2" w14:textId="77777777" w:rsidTr="0027283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20" w:type="dxa"/>
          </w:tcPr>
          <w:p w14:paraId="4A98474E" w14:textId="77777777" w:rsidR="0027283B" w:rsidRDefault="00564A1E">
            <w:proofErr w:type="spellStart"/>
            <w:r>
              <w:t>Anticipación</w:t>
            </w:r>
            <w:proofErr w:type="spellEnd"/>
            <w:r>
              <w:t xml:space="preserve"> del </w:t>
            </w:r>
            <w:proofErr w:type="spellStart"/>
            <w:r>
              <w:t>Rechazo</w:t>
            </w:r>
            <w:proofErr w:type="spellEnd"/>
          </w:p>
        </w:tc>
        <w:tc>
          <w:tcPr>
            <w:tcW w:w="4320" w:type="dxa"/>
          </w:tcPr>
          <w:p w14:paraId="4EF44763" w14:textId="77777777" w:rsidR="0027283B" w:rsidRPr="0009024D" w:rsidRDefault="00564A1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lang w:val="es-SV"/>
              </w:rPr>
            </w:pPr>
            <w:r w:rsidRPr="0009024D">
              <w:rPr>
                <w:lang w:val="es-SV"/>
              </w:rPr>
              <w:t>"Van a pensar que soy tonto si hablo"</w:t>
            </w:r>
            <w:r w:rsidRPr="0009024D">
              <w:rPr>
                <w:lang w:val="es-SV"/>
              </w:rPr>
              <w:br/>
              <w:t>"Si me conocieran de verdad, me rechazarían"</w:t>
            </w:r>
            <w:r w:rsidRPr="0009024D">
              <w:rPr>
                <w:lang w:val="es-SV"/>
              </w:rPr>
              <w:br/>
              <w:t>"Es mejor no intentar hacer amigos"</w:t>
            </w:r>
          </w:p>
        </w:tc>
      </w:tr>
    </w:tbl>
    <w:p w14:paraId="61848A52" w14:textId="77777777" w:rsidR="0027283B" w:rsidRPr="0009024D" w:rsidRDefault="00564A1E">
      <w:pPr>
        <w:rPr>
          <w:lang w:val="es-SV"/>
        </w:rPr>
      </w:pPr>
      <w:r w:rsidRPr="0009024D">
        <w:rPr>
          <w:lang w:val="es-SV"/>
        </w:rPr>
        <w:br w:type="page"/>
      </w:r>
    </w:p>
    <w:p w14:paraId="34BB682C" w14:textId="77777777" w:rsidR="0027283B" w:rsidRDefault="00564A1E">
      <w:pPr>
        <w:pStyle w:val="Heading3"/>
      </w:pPr>
      <w:r>
        <w:lastRenderedPageBreak/>
        <w:t>4. PENSAMIENTOS DE VERGÜENZA</w:t>
      </w:r>
    </w:p>
    <w:tbl>
      <w:tblPr>
        <w:tblStyle w:val="LightGrid-Accent1"/>
        <w:tblW w:w="0" w:type="auto"/>
        <w:tblLook w:val="04A0" w:firstRow="1" w:lastRow="0" w:firstColumn="1" w:lastColumn="0" w:noHBand="0" w:noVBand="1"/>
      </w:tblPr>
      <w:tblGrid>
        <w:gridCol w:w="4320"/>
        <w:gridCol w:w="4320"/>
      </w:tblGrid>
      <w:tr w:rsidR="0027283B" w14:paraId="0C5ACD39" w14:textId="77777777" w:rsidTr="0027283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20" w:type="dxa"/>
          </w:tcPr>
          <w:p w14:paraId="1498278B" w14:textId="77777777" w:rsidR="0027283B" w:rsidRDefault="00564A1E">
            <w:r>
              <w:t>Categoría</w:t>
            </w:r>
          </w:p>
        </w:tc>
        <w:tc>
          <w:tcPr>
            <w:tcW w:w="4320" w:type="dxa"/>
          </w:tcPr>
          <w:p w14:paraId="2C31C4E2" w14:textId="77777777" w:rsidR="0027283B" w:rsidRDefault="00564A1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Ejemplos de Pensamientos</w:t>
            </w:r>
          </w:p>
        </w:tc>
      </w:tr>
      <w:tr w:rsidR="0027283B" w:rsidRPr="0009024D" w14:paraId="17B2AC2D" w14:textId="77777777" w:rsidTr="002728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20" w:type="dxa"/>
          </w:tcPr>
          <w:p w14:paraId="127FC340" w14:textId="77777777" w:rsidR="0027283B" w:rsidRDefault="00564A1E">
            <w:r>
              <w:t>Vergüenza de Identidad</w:t>
            </w:r>
          </w:p>
        </w:tc>
        <w:tc>
          <w:tcPr>
            <w:tcW w:w="4320" w:type="dxa"/>
          </w:tcPr>
          <w:p w14:paraId="4A7222ED" w14:textId="77777777" w:rsidR="0027283B" w:rsidRPr="0009024D" w:rsidRDefault="00564A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SV"/>
              </w:rPr>
            </w:pPr>
            <w:r w:rsidRPr="0009024D">
              <w:rPr>
                <w:lang w:val="es-SV"/>
              </w:rPr>
              <w:t>"Hay algo fundamentalmente mal en mí"</w:t>
            </w:r>
            <w:r w:rsidRPr="0009024D">
              <w:rPr>
                <w:lang w:val="es-SV"/>
              </w:rPr>
              <w:br/>
              <w:t>"Soy defectuoso/roto/dañado"</w:t>
            </w:r>
            <w:r w:rsidRPr="0009024D">
              <w:rPr>
                <w:lang w:val="es-SV"/>
              </w:rPr>
              <w:br/>
              <w:t>"No merezco amor ni respeto"</w:t>
            </w:r>
          </w:p>
        </w:tc>
      </w:tr>
      <w:tr w:rsidR="0027283B" w:rsidRPr="0009024D" w14:paraId="41612374" w14:textId="77777777" w:rsidTr="0027283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20" w:type="dxa"/>
          </w:tcPr>
          <w:p w14:paraId="3C83F82A" w14:textId="77777777" w:rsidR="0027283B" w:rsidRDefault="00564A1E">
            <w:proofErr w:type="spellStart"/>
            <w:r>
              <w:t>Vergüenza</w:t>
            </w:r>
            <w:proofErr w:type="spellEnd"/>
            <w:r>
              <w:t xml:space="preserve"> </w:t>
            </w:r>
            <w:proofErr w:type="spellStart"/>
            <w:r>
              <w:t>Espiritual</w:t>
            </w:r>
            <w:proofErr w:type="spellEnd"/>
          </w:p>
        </w:tc>
        <w:tc>
          <w:tcPr>
            <w:tcW w:w="4320" w:type="dxa"/>
          </w:tcPr>
          <w:p w14:paraId="2DD4377B" w14:textId="77777777" w:rsidR="0027283B" w:rsidRPr="0009024D" w:rsidRDefault="00564A1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lang w:val="es-SV"/>
              </w:rPr>
            </w:pPr>
            <w:r w:rsidRPr="0009024D">
              <w:rPr>
                <w:lang w:val="es-SV"/>
              </w:rPr>
              <w:t>"Si tuviera fe de verdad, no estaría así"</w:t>
            </w:r>
            <w:r w:rsidRPr="0009024D">
              <w:rPr>
                <w:lang w:val="es-SV"/>
              </w:rPr>
              <w:br/>
              <w:t>"Dios debe estar decepcionado de mí"</w:t>
            </w:r>
            <w:r w:rsidRPr="0009024D">
              <w:rPr>
                <w:lang w:val="es-SV"/>
              </w:rPr>
              <w:br/>
              <w:t>"No soy suficientemente bueno cristiano"</w:t>
            </w:r>
          </w:p>
        </w:tc>
      </w:tr>
      <w:tr w:rsidR="0027283B" w:rsidRPr="0009024D" w14:paraId="05B02670" w14:textId="77777777" w:rsidTr="002728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20" w:type="dxa"/>
          </w:tcPr>
          <w:p w14:paraId="4699F4B4" w14:textId="77777777" w:rsidR="0027283B" w:rsidRDefault="00564A1E">
            <w:proofErr w:type="spellStart"/>
            <w:r>
              <w:t>Secretos</w:t>
            </w:r>
            <w:proofErr w:type="spellEnd"/>
            <w:r>
              <w:t xml:space="preserve"> </w:t>
            </w:r>
            <w:proofErr w:type="spellStart"/>
            <w:r>
              <w:t>Tóxicos</w:t>
            </w:r>
            <w:proofErr w:type="spellEnd"/>
          </w:p>
        </w:tc>
        <w:tc>
          <w:tcPr>
            <w:tcW w:w="4320" w:type="dxa"/>
          </w:tcPr>
          <w:p w14:paraId="1B4D75E2" w14:textId="77777777" w:rsidR="0027283B" w:rsidRPr="0009024D" w:rsidRDefault="00564A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SV"/>
              </w:rPr>
            </w:pPr>
            <w:r w:rsidRPr="0009024D">
              <w:rPr>
                <w:lang w:val="es-SV"/>
              </w:rPr>
              <w:t>"Si alguien supiera mi pasado, me rechazaría"</w:t>
            </w:r>
            <w:r w:rsidRPr="0009024D">
              <w:rPr>
                <w:lang w:val="es-SV"/>
              </w:rPr>
              <w:br/>
              <w:t>"Debo esconder mi lucha mental"</w:t>
            </w:r>
            <w:r w:rsidRPr="0009024D">
              <w:rPr>
                <w:lang w:val="es-SV"/>
              </w:rPr>
              <w:br/>
            </w:r>
            <w:r w:rsidRPr="0009024D">
              <w:rPr>
                <w:lang w:val="es-SV"/>
              </w:rPr>
              <w:t>"Tengo que fingir que estoy bien"</w:t>
            </w:r>
          </w:p>
        </w:tc>
      </w:tr>
    </w:tbl>
    <w:p w14:paraId="51BF472A" w14:textId="77777777" w:rsidR="0027283B" w:rsidRPr="0009024D" w:rsidRDefault="0027283B">
      <w:pPr>
        <w:rPr>
          <w:lang w:val="es-SV"/>
        </w:rPr>
      </w:pPr>
    </w:p>
    <w:p w14:paraId="321A041B" w14:textId="77777777" w:rsidR="0027283B" w:rsidRPr="0009024D" w:rsidRDefault="00564A1E">
      <w:pPr>
        <w:pStyle w:val="Heading2"/>
        <w:rPr>
          <w:lang w:val="es-SV"/>
        </w:rPr>
      </w:pPr>
      <w:r w:rsidRPr="0009024D">
        <w:rPr>
          <w:lang w:val="es-SV"/>
        </w:rPr>
        <w:t>Cómo Usar Esta Hoja Durante las 4 Semanas</w:t>
      </w:r>
    </w:p>
    <w:p w14:paraId="2B1C3E3A" w14:textId="77777777" w:rsidR="0027283B" w:rsidRPr="0009024D" w:rsidRDefault="00564A1E">
      <w:pPr>
        <w:rPr>
          <w:lang w:val="es-SV"/>
        </w:rPr>
      </w:pPr>
      <w:r w:rsidRPr="0009024D">
        <w:rPr>
          <w:b/>
          <w:lang w:val="es-SV"/>
        </w:rPr>
        <w:t xml:space="preserve">Semana 1 (Reconocer): </w:t>
      </w:r>
      <w:r w:rsidRPr="0009024D">
        <w:rPr>
          <w:lang w:val="es-SV"/>
        </w:rPr>
        <w:t>Introduzca estos tipos de pensamientos. Pida a los participantes que identifiquen cuáles experimentan más frecuentemente.</w:t>
      </w:r>
    </w:p>
    <w:p w14:paraId="758BF64F" w14:textId="77777777" w:rsidR="0027283B" w:rsidRPr="0009024D" w:rsidRDefault="00564A1E">
      <w:pPr>
        <w:rPr>
          <w:lang w:val="es-SV"/>
        </w:rPr>
      </w:pPr>
      <w:r w:rsidRPr="0009024D">
        <w:rPr>
          <w:b/>
          <w:lang w:val="es-SV"/>
        </w:rPr>
        <w:t xml:space="preserve">Semana 2 (Observar): </w:t>
      </w:r>
      <w:r w:rsidRPr="0009024D">
        <w:rPr>
          <w:lang w:val="es-SV"/>
        </w:rPr>
        <w:t>Use estos ejemplos para practicar "Nota y Nombra." Ejemplo: "Estoy teniendo el pensamiento catastrófico de que..."</w:t>
      </w:r>
    </w:p>
    <w:p w14:paraId="15751A3B" w14:textId="77777777" w:rsidR="0027283B" w:rsidRPr="0009024D" w:rsidRDefault="00564A1E">
      <w:pPr>
        <w:rPr>
          <w:lang w:val="es-SV"/>
        </w:rPr>
      </w:pPr>
      <w:r w:rsidRPr="0009024D">
        <w:rPr>
          <w:b/>
          <w:lang w:val="es-SV"/>
        </w:rPr>
        <w:t xml:space="preserve">Semana 3 (Orar): </w:t>
      </w:r>
      <w:r w:rsidRPr="0009024D">
        <w:rPr>
          <w:lang w:val="es-SV"/>
        </w:rPr>
        <w:t xml:space="preserve">Ayude al grupo a llevar estos pensamientos específicos a Dios en oración honesta. La depresión, ansiedad y vergüenza pueden todas ser </w:t>
      </w:r>
      <w:proofErr w:type="spellStart"/>
      <w:r w:rsidRPr="0009024D">
        <w:rPr>
          <w:lang w:val="es-SV"/>
        </w:rPr>
        <w:t>orables</w:t>
      </w:r>
      <w:proofErr w:type="spellEnd"/>
      <w:r w:rsidRPr="0009024D">
        <w:rPr>
          <w:lang w:val="es-SV"/>
        </w:rPr>
        <w:t>.</w:t>
      </w:r>
    </w:p>
    <w:p w14:paraId="487C01B4" w14:textId="77777777" w:rsidR="0027283B" w:rsidRPr="0009024D" w:rsidRDefault="00564A1E">
      <w:pPr>
        <w:rPr>
          <w:lang w:val="es-SV"/>
        </w:rPr>
      </w:pPr>
      <w:r w:rsidRPr="0009024D">
        <w:rPr>
          <w:b/>
          <w:lang w:val="es-SV"/>
        </w:rPr>
        <w:t xml:space="preserve">Semana 4 (Descansar): </w:t>
      </w:r>
      <w:r w:rsidRPr="0009024D">
        <w:rPr>
          <w:lang w:val="es-SV"/>
        </w:rPr>
        <w:t>Discuta cómo el descanso mental interrumpe estos patrones de pensamiento tóxico.</w:t>
      </w:r>
    </w:p>
    <w:p w14:paraId="585A400A" w14:textId="77777777" w:rsidR="0027283B" w:rsidRPr="0009024D" w:rsidRDefault="0027283B">
      <w:pPr>
        <w:rPr>
          <w:lang w:val="es-SV"/>
        </w:rPr>
      </w:pPr>
    </w:p>
    <w:p w14:paraId="19579DD2" w14:textId="77777777" w:rsidR="0027283B" w:rsidRPr="0009024D" w:rsidRDefault="00564A1E">
      <w:pPr>
        <w:pStyle w:val="Heading3"/>
        <w:rPr>
          <w:lang w:val="es-SV"/>
        </w:rPr>
      </w:pPr>
      <w:r w:rsidRPr="0009024D">
        <w:rPr>
          <w:lang w:val="es-SV"/>
        </w:rPr>
        <w:t>Consejos para el Facilitador</w:t>
      </w:r>
    </w:p>
    <w:p w14:paraId="514E4121" w14:textId="77777777" w:rsidR="0027283B" w:rsidRPr="0009024D" w:rsidRDefault="00564A1E">
      <w:pPr>
        <w:rPr>
          <w:lang w:val="es-SV"/>
        </w:rPr>
      </w:pPr>
      <w:r w:rsidRPr="0009024D">
        <w:rPr>
          <w:b/>
          <w:lang w:val="es-SV"/>
        </w:rPr>
        <w:t>✓</w:t>
      </w:r>
      <w:r w:rsidRPr="0009024D">
        <w:rPr>
          <w:b/>
          <w:lang w:val="es-SV"/>
        </w:rPr>
        <w:t xml:space="preserve"> </w:t>
      </w:r>
      <w:r w:rsidRPr="0009024D">
        <w:rPr>
          <w:lang w:val="es-SV"/>
        </w:rPr>
        <w:t>Normalice estos pensamientos. Todos los tenemos. Tenerlos no significa que seamos "malos cristianos."</w:t>
      </w:r>
    </w:p>
    <w:p w14:paraId="42255F89" w14:textId="77777777" w:rsidR="0027283B" w:rsidRPr="0009024D" w:rsidRDefault="00564A1E">
      <w:pPr>
        <w:rPr>
          <w:lang w:val="es-SV"/>
        </w:rPr>
      </w:pPr>
      <w:r w:rsidRPr="0009024D">
        <w:rPr>
          <w:b/>
          <w:lang w:val="es-SV"/>
        </w:rPr>
        <w:t>✓</w:t>
      </w:r>
      <w:r w:rsidRPr="0009024D">
        <w:rPr>
          <w:b/>
          <w:lang w:val="es-SV"/>
        </w:rPr>
        <w:t xml:space="preserve"> </w:t>
      </w:r>
      <w:r w:rsidRPr="0009024D">
        <w:rPr>
          <w:lang w:val="es-SV"/>
        </w:rPr>
        <w:t>Comparta sus propios ejemplos (apropiadamente) para modelar vulnerabilidad.</w:t>
      </w:r>
    </w:p>
    <w:p w14:paraId="2ECEEEBA" w14:textId="77777777" w:rsidR="0027283B" w:rsidRPr="0009024D" w:rsidRDefault="00564A1E">
      <w:pPr>
        <w:rPr>
          <w:lang w:val="es-SV"/>
        </w:rPr>
      </w:pPr>
      <w:r w:rsidRPr="0009024D">
        <w:rPr>
          <w:b/>
          <w:lang w:val="es-SV"/>
        </w:rPr>
        <w:t>✓</w:t>
      </w:r>
      <w:r w:rsidRPr="0009024D">
        <w:rPr>
          <w:b/>
          <w:lang w:val="es-SV"/>
        </w:rPr>
        <w:t xml:space="preserve"> </w:t>
      </w:r>
      <w:r w:rsidRPr="0009024D">
        <w:rPr>
          <w:lang w:val="es-SV"/>
        </w:rPr>
        <w:t>Recuerde al grupo: Identificar un pensamiento tóxico es el PRIMER PASO hacia cambiarlo.</w:t>
      </w:r>
    </w:p>
    <w:p w14:paraId="53A914E2" w14:textId="77777777" w:rsidR="0027283B" w:rsidRPr="0009024D" w:rsidRDefault="00564A1E">
      <w:pPr>
        <w:rPr>
          <w:lang w:val="es-SV"/>
        </w:rPr>
      </w:pPr>
      <w:r w:rsidRPr="0009024D">
        <w:rPr>
          <w:b/>
          <w:lang w:val="es-SV"/>
        </w:rPr>
        <w:t>✓</w:t>
      </w:r>
      <w:r w:rsidRPr="0009024D">
        <w:rPr>
          <w:b/>
          <w:lang w:val="es-SV"/>
        </w:rPr>
        <w:t xml:space="preserve"> </w:t>
      </w:r>
      <w:r w:rsidRPr="0009024D">
        <w:rPr>
          <w:lang w:val="es-SV"/>
        </w:rPr>
        <w:t>Conecte constantemente con el Principio 5: Esta es nuestra parte activa en la recuperación.</w:t>
      </w:r>
    </w:p>
    <w:p w14:paraId="18930E9A" w14:textId="77777777" w:rsidR="0027283B" w:rsidRPr="0009024D" w:rsidRDefault="00564A1E">
      <w:pPr>
        <w:rPr>
          <w:lang w:val="es-SV"/>
        </w:rPr>
      </w:pPr>
      <w:r w:rsidRPr="0009024D">
        <w:rPr>
          <w:b/>
          <w:lang w:val="es-SV"/>
        </w:rPr>
        <w:t>✓</w:t>
      </w:r>
      <w:r w:rsidRPr="0009024D">
        <w:rPr>
          <w:b/>
          <w:lang w:val="es-SV"/>
        </w:rPr>
        <w:t xml:space="preserve"> </w:t>
      </w:r>
      <w:r w:rsidRPr="0009024D">
        <w:rPr>
          <w:lang w:val="es-SV"/>
        </w:rPr>
        <w:t xml:space="preserve">Si alguien comparte pensamientos suicidas o de </w:t>
      </w:r>
      <w:proofErr w:type="spellStart"/>
      <w:r w:rsidRPr="0009024D">
        <w:rPr>
          <w:lang w:val="es-SV"/>
        </w:rPr>
        <w:t>auto-daño</w:t>
      </w:r>
      <w:proofErr w:type="spellEnd"/>
      <w:r w:rsidRPr="0009024D">
        <w:rPr>
          <w:lang w:val="es-SV"/>
        </w:rPr>
        <w:t>, siga el protocolo de seguridad de Fresh Hope.</w:t>
      </w:r>
    </w:p>
    <w:p w14:paraId="5CA3DE05" w14:textId="77777777" w:rsidR="0027283B" w:rsidRPr="0009024D" w:rsidRDefault="0027283B">
      <w:pPr>
        <w:rPr>
          <w:lang w:val="es-SV"/>
        </w:rPr>
      </w:pPr>
    </w:p>
    <w:p w14:paraId="158948E0" w14:textId="77777777" w:rsidR="0027283B" w:rsidRDefault="00564A1E">
      <w:r>
        <w:t>____________________________________________________________________________________________________</w:t>
      </w:r>
    </w:p>
    <w:p w14:paraId="4EBD71CC" w14:textId="77777777" w:rsidR="0027283B" w:rsidRDefault="0027283B">
      <w:pPr>
        <w:jc w:val="center"/>
      </w:pPr>
    </w:p>
    <w:sectPr w:rsidR="0027283B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78102833">
    <w:abstractNumId w:val="8"/>
  </w:num>
  <w:num w:numId="2" w16cid:durableId="1355227544">
    <w:abstractNumId w:val="6"/>
  </w:num>
  <w:num w:numId="3" w16cid:durableId="1050691413">
    <w:abstractNumId w:val="5"/>
  </w:num>
  <w:num w:numId="4" w16cid:durableId="18969387">
    <w:abstractNumId w:val="4"/>
  </w:num>
  <w:num w:numId="5" w16cid:durableId="1632832060">
    <w:abstractNumId w:val="7"/>
  </w:num>
  <w:num w:numId="6" w16cid:durableId="329454498">
    <w:abstractNumId w:val="3"/>
  </w:num>
  <w:num w:numId="7" w16cid:durableId="744107430">
    <w:abstractNumId w:val="2"/>
  </w:num>
  <w:num w:numId="8" w16cid:durableId="211234724">
    <w:abstractNumId w:val="1"/>
  </w:num>
  <w:num w:numId="9" w16cid:durableId="675073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9024D"/>
    <w:rsid w:val="0015074B"/>
    <w:rsid w:val="0027283B"/>
    <w:rsid w:val="0029639D"/>
    <w:rsid w:val="00326F90"/>
    <w:rsid w:val="00564A1E"/>
    <w:rsid w:val="00912291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D7D6907"/>
  <w14:defaultImageDpi w14:val="300"/>
  <w15:docId w15:val="{341AD391-DB0F-45AC-9E1B-D023C724B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814</Words>
  <Characters>4482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5286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Soluciones de Mamá</cp:lastModifiedBy>
  <cp:revision>2</cp:revision>
  <dcterms:created xsi:type="dcterms:W3CDTF">2026-02-22T12:25:00Z</dcterms:created>
  <dcterms:modified xsi:type="dcterms:W3CDTF">2026-02-22T12:25:00Z</dcterms:modified>
  <cp:category/>
</cp:coreProperties>
</file>